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9F38" w14:textId="77777777" w:rsidR="006F72F6" w:rsidRDefault="006F72F6" w:rsidP="006F72F6">
      <w:pPr>
        <w:pStyle w:val="NormalWeb"/>
        <w:spacing w:before="0" w:beforeAutospacing="0" w:after="0" w:afterAutospacing="0" w:line="276" w:lineRule="auto"/>
        <w:ind w:left="284" w:right="30"/>
        <w:rPr>
          <w:rFonts w:eastAsia="Calibri"/>
          <w:i/>
          <w:lang w:eastAsia="en-US"/>
        </w:rPr>
      </w:pPr>
      <w:r w:rsidRPr="00E82296">
        <w:t xml:space="preserve">- </w:t>
      </w:r>
      <w:r w:rsidRPr="00E82296">
        <w:rPr>
          <w:b/>
        </w:rPr>
        <w:t>Anexa nr.3</w:t>
      </w:r>
      <w:r>
        <w:rPr>
          <w:b/>
        </w:rPr>
        <w:t xml:space="preserve"> -</w:t>
      </w:r>
      <w:r w:rsidRPr="00E82296">
        <w:rPr>
          <w:rFonts w:eastAsia="Calibri"/>
          <w:b/>
          <w:lang w:eastAsia="en-US"/>
        </w:rPr>
        <w:t xml:space="preserve"> Bugetul de venituri și cheltuieli</w:t>
      </w:r>
      <w:r w:rsidRPr="00E82296">
        <w:rPr>
          <w:rFonts w:eastAsia="Calibri"/>
          <w:lang w:eastAsia="en-US"/>
        </w:rPr>
        <w:t xml:space="preserve"> pentru Centrul Cultural Județean Constanța </w:t>
      </w:r>
      <w:r w:rsidRPr="00E82296">
        <w:rPr>
          <w:rFonts w:eastAsia="Calibri"/>
          <w:i/>
          <w:lang w:eastAsia="en-US"/>
        </w:rPr>
        <w:t>,,Teodor T. Burada”</w:t>
      </w:r>
    </w:p>
    <w:p w14:paraId="523E0680" w14:textId="77777777" w:rsidR="006F72F6" w:rsidRDefault="006F72F6" w:rsidP="006F72F6">
      <w:pPr>
        <w:spacing w:after="0" w:line="360" w:lineRule="auto"/>
        <w:ind w:left="720"/>
        <w:contextualSpacing/>
        <w:jc w:val="both"/>
        <w:rPr>
          <w:b/>
        </w:rPr>
      </w:pPr>
      <w:r w:rsidRPr="00E8229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http://www.cjc.ro/dyn_doc/Hotarari/2022/324.pdf</w:t>
      </w:r>
      <w:r w:rsidRPr="00E82296">
        <w:rPr>
          <w:rFonts w:ascii="Times New Roman" w:eastAsia="Calibri" w:hAnsi="Times New Roman" w:cs="Times New Roman"/>
          <w:color w:val="0563C1"/>
          <w:sz w:val="24"/>
          <w:szCs w:val="24"/>
        </w:rPr>
        <w:t xml:space="preserve"> </w:t>
      </w:r>
      <w:hyperlink r:id="rId4" w:history="1">
        <w:r w:rsidRPr="00E8229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http://www.cjc.ro/dyn_doc/Hotarari/2022/288.pdf</w:t>
        </w:r>
      </w:hyperlink>
      <w:r>
        <w:rPr>
          <w:b/>
        </w:rPr>
        <w:t xml:space="preserve"> </w:t>
      </w:r>
    </w:p>
    <w:p w14:paraId="308C5091" w14:textId="77777777" w:rsidR="006F72F6" w:rsidRDefault="00000000" w:rsidP="006F72F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hyperlink r:id="rId5" w:history="1">
        <w:r w:rsidR="006F72F6" w:rsidRPr="00E8229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http://www.cjc.ro/dyn_doc/Hotarari/2021/278.pdf</w:t>
        </w:r>
      </w:hyperlink>
    </w:p>
    <w:p w14:paraId="11FB8C04" w14:textId="77777777" w:rsidR="006F72F6" w:rsidRPr="00E82296" w:rsidRDefault="006F72F6" w:rsidP="006F72F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E82296">
        <w:rPr>
          <w:rFonts w:ascii="Times New Roman" w:eastAsia="Calibri" w:hAnsi="Times New Roman" w:cs="Times New Roman"/>
          <w:color w:val="0563C1"/>
          <w:sz w:val="24"/>
          <w:szCs w:val="24"/>
        </w:rPr>
        <w:t xml:space="preserve"> </w:t>
      </w:r>
      <w:r w:rsidRPr="00E8229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http://www.cjc.ro/dyn_doc/Hotarari/2022/176.pdf</w:t>
      </w:r>
      <w:r w:rsidRPr="00E82296">
        <w:rPr>
          <w:rFonts w:ascii="Times New Roman" w:eastAsia="Calibri" w:hAnsi="Times New Roman" w:cs="Times New Roman"/>
          <w:color w:val="0563C1"/>
          <w:sz w:val="24"/>
          <w:szCs w:val="24"/>
        </w:rPr>
        <w:t xml:space="preserve"> </w:t>
      </w:r>
      <w:hyperlink r:id="rId6" w:history="1">
        <w:r w:rsidRPr="00E8229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http://www.cjc.ro/dyn_doc/Hotarari/2022/108.pdf</w:t>
        </w:r>
      </w:hyperlink>
      <w:r w:rsidRPr="00E82296">
        <w:rPr>
          <w:rFonts w:ascii="Times New Roman" w:eastAsia="Calibri" w:hAnsi="Times New Roman" w:cs="Times New Roman"/>
          <w:color w:val="0563C1"/>
          <w:sz w:val="24"/>
          <w:szCs w:val="24"/>
        </w:rPr>
        <w:t xml:space="preserve"> </w:t>
      </w:r>
      <w:hyperlink r:id="rId7" w:history="1">
        <w:r w:rsidRPr="00E8229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http://www.cjc.ro/dyn_doc/Hotarari/2022/19.pdf</w:t>
        </w:r>
      </w:hyperlink>
    </w:p>
    <w:p w14:paraId="7A3737E9" w14:textId="77777777" w:rsidR="006F72F6" w:rsidRDefault="006F72F6" w:rsidP="006F72F6">
      <w:pPr>
        <w:pStyle w:val="NormalWeb"/>
        <w:spacing w:before="0" w:beforeAutospacing="0" w:after="0" w:afterAutospacing="0" w:line="276" w:lineRule="auto"/>
        <w:ind w:left="284" w:right="30"/>
        <w:rPr>
          <w:b/>
        </w:rPr>
      </w:pPr>
    </w:p>
    <w:p w14:paraId="3368EA45" w14:textId="77777777" w:rsidR="00231DBE" w:rsidRDefault="00231DBE"/>
    <w:sectPr w:rsidR="00231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AA"/>
    <w:rsid w:val="00231DBE"/>
    <w:rsid w:val="006D467D"/>
    <w:rsid w:val="006F72F6"/>
    <w:rsid w:val="0095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08B"/>
  <w15:chartTrackingRefBased/>
  <w15:docId w15:val="{E4CC393E-4523-4389-933A-81357829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2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jc.ro/dyn_doc/Hotarari/2022/1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jc.ro/dyn_doc/Hotarari/2022/108.pdf" TargetMode="External"/><Relationship Id="rId5" Type="http://schemas.openxmlformats.org/officeDocument/2006/relationships/hyperlink" Target="http://www.cjc.ro/dyn_doc/Hotarari/2021/278.pdf" TargetMode="External"/><Relationship Id="rId4" Type="http://schemas.openxmlformats.org/officeDocument/2006/relationships/hyperlink" Target="http://www.cjc.ro/dyn_doc/Hotarari/2022/288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558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B104</cp:lastModifiedBy>
  <cp:revision>2</cp:revision>
  <dcterms:created xsi:type="dcterms:W3CDTF">2022-12-21T10:51:00Z</dcterms:created>
  <dcterms:modified xsi:type="dcterms:W3CDTF">2022-12-21T10:51:00Z</dcterms:modified>
</cp:coreProperties>
</file>